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425F" w:rsidRPr="008D425F" w:rsidRDefault="008D425F" w:rsidP="008D425F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42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Практическая  работа </w:t>
      </w:r>
    </w:p>
    <w:p w:rsidR="008D425F" w:rsidRPr="008D425F" w:rsidRDefault="008D425F" w:rsidP="008D425F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425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«Вегетативное размножение комнатных растений».</w:t>
      </w:r>
    </w:p>
    <w:p w:rsidR="008D425F" w:rsidRPr="008D425F" w:rsidRDefault="008D425F" w:rsidP="008D425F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D425F" w:rsidRPr="008D425F" w:rsidRDefault="008D425F" w:rsidP="008D425F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425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Цель:</w:t>
      </w:r>
      <w:r w:rsidRPr="008D425F">
        <w:rPr>
          <w:rFonts w:ascii="Times New Roman" w:eastAsia="Times New Roman" w:hAnsi="Times New Roman" w:cs="Times New Roman"/>
          <w:sz w:val="28"/>
          <w:szCs w:val="28"/>
          <w:lang w:eastAsia="ru-RU"/>
        </w:rPr>
        <w:t> изучить вегетативное размножение, его виды.</w:t>
      </w:r>
    </w:p>
    <w:p w:rsidR="008D425F" w:rsidRPr="008D425F" w:rsidRDefault="008D425F" w:rsidP="008D425F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425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Оборудование:</w:t>
      </w:r>
      <w:r w:rsidRPr="008D425F">
        <w:rPr>
          <w:rFonts w:ascii="Times New Roman" w:eastAsia="Times New Roman" w:hAnsi="Times New Roman" w:cs="Times New Roman"/>
          <w:sz w:val="28"/>
          <w:szCs w:val="28"/>
          <w:lang w:eastAsia="ru-RU"/>
        </w:rPr>
        <w:t> учебник.</w:t>
      </w:r>
    </w:p>
    <w:p w:rsidR="008D425F" w:rsidRPr="008D425F" w:rsidRDefault="008D425F" w:rsidP="008D425F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425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Ход работы.</w:t>
      </w:r>
    </w:p>
    <w:p w:rsidR="008D425F" w:rsidRPr="008D425F" w:rsidRDefault="008D425F" w:rsidP="008D425F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D425F" w:rsidRPr="008D425F" w:rsidRDefault="008D425F" w:rsidP="008D425F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D425F" w:rsidRPr="008D425F" w:rsidRDefault="008D425F" w:rsidP="008D425F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425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1.</w:t>
      </w:r>
      <w:r w:rsidRPr="008D425F">
        <w:rPr>
          <w:rFonts w:ascii="Times New Roman" w:eastAsia="Times New Roman" w:hAnsi="Times New Roman" w:cs="Times New Roman"/>
          <w:sz w:val="28"/>
          <w:szCs w:val="28"/>
          <w:lang w:eastAsia="ru-RU"/>
        </w:rPr>
        <w:t> Что такое вегетативное размножение?</w:t>
      </w:r>
    </w:p>
    <w:p w:rsidR="008D425F" w:rsidRPr="008D425F" w:rsidRDefault="008D425F" w:rsidP="008D425F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425F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_______________________________________________________________________________________________________________________________________________________________________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</w:t>
      </w:r>
    </w:p>
    <w:p w:rsidR="008D425F" w:rsidRPr="008D425F" w:rsidRDefault="008D425F" w:rsidP="008D425F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D425F" w:rsidRPr="008D425F" w:rsidRDefault="008D425F" w:rsidP="008D425F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425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2.</w:t>
      </w:r>
      <w:r w:rsidRPr="008D425F">
        <w:rPr>
          <w:rFonts w:ascii="Times New Roman" w:eastAsia="Times New Roman" w:hAnsi="Times New Roman" w:cs="Times New Roman"/>
          <w:sz w:val="28"/>
          <w:szCs w:val="28"/>
          <w:lang w:eastAsia="ru-RU"/>
        </w:rPr>
        <w:t> Заполнить таблицу</w:t>
      </w:r>
    </w:p>
    <w:p w:rsidR="008D425F" w:rsidRPr="008D425F" w:rsidRDefault="008D425F" w:rsidP="008D425F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5353"/>
        <w:gridCol w:w="4217"/>
      </w:tblGrid>
      <w:tr w:rsidR="008D425F" w:rsidRPr="008D425F" w:rsidTr="008D425F">
        <w:tc>
          <w:tcPr>
            <w:tcW w:w="5353" w:type="dxa"/>
          </w:tcPr>
          <w:p w:rsidR="008D425F" w:rsidRPr="008D425F" w:rsidRDefault="008D425F" w:rsidP="008D425F">
            <w:pPr>
              <w:spacing w:line="294" w:lineRule="atLeas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D425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Способы вегетативного размножения</w:t>
            </w:r>
          </w:p>
        </w:tc>
        <w:tc>
          <w:tcPr>
            <w:tcW w:w="4217" w:type="dxa"/>
          </w:tcPr>
          <w:p w:rsidR="008D425F" w:rsidRPr="008D425F" w:rsidRDefault="008D425F" w:rsidP="008D425F">
            <w:pPr>
              <w:spacing w:line="294" w:lineRule="atLeas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D425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Название растения</w:t>
            </w:r>
          </w:p>
        </w:tc>
      </w:tr>
      <w:tr w:rsidR="008D425F" w:rsidRPr="008D425F" w:rsidTr="008D425F">
        <w:tc>
          <w:tcPr>
            <w:tcW w:w="5353" w:type="dxa"/>
          </w:tcPr>
          <w:p w:rsidR="008D425F" w:rsidRPr="008D425F" w:rsidRDefault="008D425F" w:rsidP="008D425F">
            <w:pPr>
              <w:spacing w:line="294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217" w:type="dxa"/>
          </w:tcPr>
          <w:p w:rsidR="008D425F" w:rsidRPr="008D425F" w:rsidRDefault="008D425F" w:rsidP="008D425F">
            <w:pPr>
              <w:spacing w:line="294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D425F" w:rsidRPr="008D425F" w:rsidTr="008D425F">
        <w:tc>
          <w:tcPr>
            <w:tcW w:w="5353" w:type="dxa"/>
          </w:tcPr>
          <w:p w:rsidR="008D425F" w:rsidRPr="008D425F" w:rsidRDefault="008D425F" w:rsidP="008D425F">
            <w:pPr>
              <w:spacing w:line="294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217" w:type="dxa"/>
          </w:tcPr>
          <w:p w:rsidR="008D425F" w:rsidRPr="008D425F" w:rsidRDefault="008D425F" w:rsidP="008D425F">
            <w:pPr>
              <w:spacing w:line="294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8D425F" w:rsidRPr="008D425F" w:rsidRDefault="008D425F" w:rsidP="008D425F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D425F" w:rsidRPr="008D425F" w:rsidRDefault="008D425F" w:rsidP="008D425F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425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3. </w:t>
      </w:r>
      <w:r w:rsidRPr="008D425F">
        <w:rPr>
          <w:rFonts w:ascii="Times New Roman" w:eastAsia="Times New Roman" w:hAnsi="Times New Roman" w:cs="Times New Roman"/>
          <w:sz w:val="28"/>
          <w:szCs w:val="28"/>
          <w:lang w:eastAsia="ru-RU"/>
        </w:rPr>
        <w:t>Дать определение</w:t>
      </w:r>
    </w:p>
    <w:p w:rsidR="008D425F" w:rsidRPr="008D425F" w:rsidRDefault="008D425F" w:rsidP="008D425F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D425F" w:rsidRPr="008D425F" w:rsidRDefault="008D425F" w:rsidP="008D425F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425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ививка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__________</w:t>
      </w:r>
    </w:p>
    <w:p w:rsidR="008D425F" w:rsidRPr="008D425F" w:rsidRDefault="008D425F" w:rsidP="008D425F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D425F" w:rsidRPr="008D425F" w:rsidRDefault="008D425F" w:rsidP="008D425F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D425F" w:rsidRPr="008D425F" w:rsidRDefault="008D425F" w:rsidP="008D425F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425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4.</w:t>
      </w:r>
      <w:r w:rsidRPr="008D425F">
        <w:rPr>
          <w:rFonts w:ascii="Times New Roman" w:eastAsia="Times New Roman" w:hAnsi="Times New Roman" w:cs="Times New Roman"/>
          <w:sz w:val="28"/>
          <w:szCs w:val="28"/>
          <w:lang w:eastAsia="ru-RU"/>
        </w:rPr>
        <w:t> Вставьте пропущенные слова.</w:t>
      </w:r>
    </w:p>
    <w:p w:rsidR="008D425F" w:rsidRPr="008D425F" w:rsidRDefault="008D425F" w:rsidP="008D425F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D425F" w:rsidRPr="008D425F" w:rsidRDefault="008D425F" w:rsidP="008D425F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425F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Растение, на которое делают прививку, называют__________________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</w:t>
      </w:r>
    </w:p>
    <w:p w:rsidR="008D425F" w:rsidRPr="008D425F" w:rsidRDefault="008D425F" w:rsidP="008D425F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D425F" w:rsidRPr="008D425F" w:rsidRDefault="008D425F" w:rsidP="008D425F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425F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Растение, черенок которого прививают, называют___________________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</w:t>
      </w:r>
    </w:p>
    <w:p w:rsidR="008D425F" w:rsidRPr="008D425F" w:rsidRDefault="008D425F" w:rsidP="008D425F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D425F" w:rsidRPr="008D425F" w:rsidRDefault="008D425F" w:rsidP="008D425F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D425F" w:rsidRPr="008D425F" w:rsidRDefault="008D425F" w:rsidP="008D425F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D425F" w:rsidRPr="008D425F" w:rsidRDefault="008D425F" w:rsidP="008D425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425F">
        <w:rPr>
          <w:rFonts w:ascii="Times New Roman" w:eastAsia="Times New Roman" w:hAnsi="Times New Roman" w:cs="Times New Roman"/>
          <w:sz w:val="28"/>
          <w:szCs w:val="28"/>
          <w:lang w:eastAsia="ru-RU"/>
        </w:rPr>
        <w:t>Вывод: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8D425F" w:rsidRPr="008D425F" w:rsidRDefault="008D425F" w:rsidP="008D425F">
      <w:pPr>
        <w:shd w:val="clear" w:color="auto" w:fill="E1E4D5"/>
        <w:spacing w:after="0" w:line="240" w:lineRule="auto"/>
        <w:rPr>
          <w:rFonts w:ascii="Open Sans" w:eastAsia="Times New Roman" w:hAnsi="Open Sans" w:cs="Open Sans"/>
          <w:color w:val="000000"/>
          <w:sz w:val="21"/>
          <w:szCs w:val="21"/>
          <w:lang w:eastAsia="ru-RU"/>
        </w:rPr>
      </w:pPr>
      <w:r w:rsidRPr="008D425F">
        <w:rPr>
          <w:rFonts w:ascii="Open Sans" w:eastAsia="Times New Roman" w:hAnsi="Open Sans" w:cs="Open Sans"/>
          <w:color w:val="000000"/>
          <w:sz w:val="21"/>
          <w:szCs w:val="21"/>
          <w:lang w:eastAsia="ru-RU"/>
        </w:rPr>
        <w:t> </w:t>
      </w:r>
    </w:p>
    <w:p w:rsidR="008D425F" w:rsidRPr="00693246" w:rsidRDefault="008D425F" w:rsidP="00693246">
      <w:pPr>
        <w:pStyle w:val="2"/>
        <w:shd w:val="clear" w:color="auto" w:fill="FFFFFF"/>
        <w:spacing w:before="0" w:beforeAutospacing="0" w:after="0" w:afterAutospacing="0"/>
        <w:jc w:val="both"/>
        <w:rPr>
          <w:b w:val="0"/>
          <w:sz w:val="28"/>
          <w:szCs w:val="28"/>
        </w:rPr>
      </w:pPr>
    </w:p>
    <w:p w:rsidR="001240E7" w:rsidRPr="00693246" w:rsidRDefault="001240E7" w:rsidP="00A7528A">
      <w:pPr>
        <w:pStyle w:val="a9"/>
        <w:numPr>
          <w:ilvl w:val="0"/>
          <w:numId w:val="8"/>
        </w:numPr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324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Способы вегетативного размножения комнатных растений</w:t>
      </w:r>
    </w:p>
    <w:p w:rsidR="00592B02" w:rsidRPr="00693246" w:rsidRDefault="00556642" w:rsidP="00A7528A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  <w:sz w:val="28"/>
          <w:szCs w:val="28"/>
          <w:u w:val="single"/>
          <w:shd w:val="clear" w:color="auto" w:fill="FFFFFF"/>
        </w:rPr>
      </w:pPr>
      <w:r w:rsidRPr="00693246">
        <w:rPr>
          <w:rFonts w:ascii="Times New Roman" w:hAnsi="Times New Roman" w:cs="Times New Roman"/>
          <w:b/>
          <w:sz w:val="28"/>
          <w:szCs w:val="28"/>
          <w:u w:val="single"/>
          <w:shd w:val="clear" w:color="auto" w:fill="FFFFFF"/>
        </w:rPr>
        <w:t xml:space="preserve">Размножение делением куста </w:t>
      </w:r>
    </w:p>
    <w:p w:rsidR="00551B5B" w:rsidRPr="00693246" w:rsidRDefault="00D5014A" w:rsidP="00A7528A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693246">
        <w:rPr>
          <w:noProof/>
          <w:sz w:val="28"/>
          <w:szCs w:val="28"/>
          <w:lang w:eastAsia="ru-RU"/>
        </w:rPr>
        <w:drawing>
          <wp:anchor distT="0" distB="0" distL="114300" distR="114300" simplePos="0" relativeHeight="251658240" behindDoc="1" locked="0" layoutInCell="1" allowOverlap="1" wp14:anchorId="035835ED" wp14:editId="6A19883B">
            <wp:simplePos x="0" y="0"/>
            <wp:positionH relativeFrom="column">
              <wp:posOffset>3718560</wp:posOffset>
            </wp:positionH>
            <wp:positionV relativeFrom="paragraph">
              <wp:posOffset>263525</wp:posOffset>
            </wp:positionV>
            <wp:extent cx="2561590" cy="2026920"/>
            <wp:effectExtent l="0" t="0" r="0" b="0"/>
            <wp:wrapThrough wrapText="bothSides">
              <wp:wrapPolygon edited="0">
                <wp:start x="0" y="0"/>
                <wp:lineTo x="0" y="21316"/>
                <wp:lineTo x="21364" y="21316"/>
                <wp:lineTo x="21364" y="0"/>
                <wp:lineTo x="0" y="0"/>
              </wp:wrapPolygon>
            </wp:wrapThrough>
            <wp:docPr id="1" name="Рисунок 1" descr="https://krrot.net/wp-content/uploads/2018/01/image010-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krrot.net/wp-content/uploads/2018/01/image010-12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1590" cy="2026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51B5B" w:rsidRPr="00693246">
        <w:rPr>
          <w:rFonts w:ascii="Times New Roman" w:hAnsi="Times New Roman" w:cs="Times New Roman"/>
          <w:sz w:val="28"/>
          <w:szCs w:val="28"/>
          <w:shd w:val="clear" w:color="auto" w:fill="FFFFFF"/>
        </w:rPr>
        <w:t>Делением куста – очень простой и эффективный способ размножения растений. Так размножаются кустарники или травянистые разновидности, образующие мощный и хорошо развитый корень с точками роста. Этот способ позволяет быстро получить из одного маточного цветк</w:t>
      </w:r>
      <w:r w:rsidR="00E4517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а несколько </w:t>
      </w:r>
      <w:proofErr w:type="spellStart"/>
      <w:r w:rsidR="00E45174">
        <w:rPr>
          <w:rFonts w:ascii="Times New Roman" w:hAnsi="Times New Roman" w:cs="Times New Roman"/>
          <w:sz w:val="28"/>
          <w:szCs w:val="28"/>
          <w:shd w:val="clear" w:color="auto" w:fill="FFFFFF"/>
        </w:rPr>
        <w:t>молодых</w:t>
      </w:r>
      <w:proofErr w:type="gramStart"/>
      <w:r w:rsidR="00E45174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 w:rsidR="00551B5B" w:rsidRPr="00693246">
        <w:rPr>
          <w:rFonts w:ascii="Times New Roman" w:hAnsi="Times New Roman" w:cs="Times New Roman"/>
          <w:sz w:val="28"/>
          <w:szCs w:val="28"/>
          <w:shd w:val="clear" w:color="auto" w:fill="FFFFFF"/>
        </w:rPr>
        <w:t>Р</w:t>
      </w:r>
      <w:proofErr w:type="gramEnd"/>
      <w:r w:rsidR="00551B5B" w:rsidRPr="00693246">
        <w:rPr>
          <w:rFonts w:ascii="Times New Roman" w:hAnsi="Times New Roman" w:cs="Times New Roman"/>
          <w:sz w:val="28"/>
          <w:szCs w:val="28"/>
          <w:shd w:val="clear" w:color="auto" w:fill="FFFFFF"/>
        </w:rPr>
        <w:t>азмножение</w:t>
      </w:r>
      <w:proofErr w:type="spellEnd"/>
      <w:r w:rsidR="00551B5B" w:rsidRPr="0069324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делением куста обычно совмещают с пересадкой растения в новую почву. </w:t>
      </w:r>
    </w:p>
    <w:p w:rsidR="00241D6B" w:rsidRPr="00693246" w:rsidRDefault="00551B5B" w:rsidP="00A7528A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69324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Таким способом успешно размножают такие виды цветов: </w:t>
      </w:r>
      <w:proofErr w:type="spellStart"/>
      <w:r w:rsidRPr="00693246">
        <w:rPr>
          <w:rFonts w:ascii="Times New Roman" w:hAnsi="Times New Roman" w:cs="Times New Roman"/>
          <w:sz w:val="28"/>
          <w:szCs w:val="28"/>
          <w:shd w:val="clear" w:color="auto" w:fill="FFFFFF"/>
        </w:rPr>
        <w:t>аспидистра</w:t>
      </w:r>
      <w:proofErr w:type="spellEnd"/>
      <w:r w:rsidRPr="0069324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циперус,  </w:t>
      </w:r>
      <w:proofErr w:type="spellStart"/>
      <w:r w:rsidRPr="00693246">
        <w:rPr>
          <w:rFonts w:ascii="Times New Roman" w:hAnsi="Times New Roman" w:cs="Times New Roman"/>
          <w:sz w:val="28"/>
          <w:szCs w:val="28"/>
          <w:shd w:val="clear" w:color="auto" w:fill="FFFFFF"/>
        </w:rPr>
        <w:t>марантовые</w:t>
      </w:r>
      <w:proofErr w:type="spellEnd"/>
      <w:r w:rsidRPr="0069324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аспарагус,  папоротники,  пассифлора,  </w:t>
      </w:r>
      <w:proofErr w:type="spellStart"/>
      <w:r w:rsidRPr="00693246">
        <w:rPr>
          <w:rFonts w:ascii="Times New Roman" w:hAnsi="Times New Roman" w:cs="Times New Roman"/>
          <w:sz w:val="28"/>
          <w:szCs w:val="28"/>
          <w:shd w:val="clear" w:color="auto" w:fill="FFFFFF"/>
        </w:rPr>
        <w:t>узамбарская</w:t>
      </w:r>
      <w:proofErr w:type="spellEnd"/>
      <w:r w:rsidRPr="0069324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фиалка.</w:t>
      </w:r>
    </w:p>
    <w:p w:rsidR="00551B5B" w:rsidRPr="00693246" w:rsidRDefault="00551B5B" w:rsidP="00A7528A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  <w:sz w:val="28"/>
          <w:szCs w:val="28"/>
          <w:u w:val="single"/>
          <w:shd w:val="clear" w:color="auto" w:fill="FFFFFF"/>
        </w:rPr>
      </w:pPr>
      <w:r w:rsidRPr="00693246">
        <w:rPr>
          <w:rFonts w:ascii="Times New Roman" w:hAnsi="Times New Roman" w:cs="Times New Roman"/>
          <w:b/>
          <w:sz w:val="28"/>
          <w:szCs w:val="28"/>
          <w:u w:val="single"/>
          <w:shd w:val="clear" w:color="auto" w:fill="FFFFFF"/>
        </w:rPr>
        <w:t xml:space="preserve">Размножение делением корневища </w:t>
      </w:r>
    </w:p>
    <w:p w:rsidR="00D5014A" w:rsidRPr="00693246" w:rsidRDefault="00F61B73" w:rsidP="00A7528A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693246">
        <w:rPr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1" locked="0" layoutInCell="1" allowOverlap="1" wp14:anchorId="708C360B" wp14:editId="4E023271">
            <wp:simplePos x="0" y="0"/>
            <wp:positionH relativeFrom="column">
              <wp:posOffset>3630295</wp:posOffset>
            </wp:positionH>
            <wp:positionV relativeFrom="paragraph">
              <wp:posOffset>103505</wp:posOffset>
            </wp:positionV>
            <wp:extent cx="2560955" cy="1918970"/>
            <wp:effectExtent l="0" t="0" r="0" b="5080"/>
            <wp:wrapThrough wrapText="bothSides">
              <wp:wrapPolygon edited="0">
                <wp:start x="0" y="0"/>
                <wp:lineTo x="0" y="21443"/>
                <wp:lineTo x="21370" y="21443"/>
                <wp:lineTo x="21370" y="0"/>
                <wp:lineTo x="0" y="0"/>
              </wp:wrapPolygon>
            </wp:wrapThrough>
            <wp:docPr id="2" name="Рисунок 2" descr="https://static.daru-dar.org/s600/00/00/8e/b9/8eb9f0082a7c1ceb430aed8f6fe6f8e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static.daru-dar.org/s600/00/00/8e/b9/8eb9f0082a7c1ceb430aed8f6fe6f8e9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0955" cy="1918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51B5B" w:rsidRPr="0069324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Еще один популярный способ размножения комнатных растений – деление корневища. Так можно размножать не все виды, а только те, корневище которых быстро разрастается, образуя множество новых подземных побегов. Обычно процедуру проводят ранней весной. Некоторые виды, такие как </w:t>
      </w:r>
      <w:proofErr w:type="spellStart"/>
      <w:r w:rsidR="00551B5B" w:rsidRPr="00693246">
        <w:rPr>
          <w:rFonts w:ascii="Times New Roman" w:hAnsi="Times New Roman" w:cs="Times New Roman"/>
          <w:sz w:val="28"/>
          <w:szCs w:val="28"/>
          <w:shd w:val="clear" w:color="auto" w:fill="FFFFFF"/>
        </w:rPr>
        <w:t>сансевиерия</w:t>
      </w:r>
      <w:proofErr w:type="spellEnd"/>
      <w:r w:rsidR="00551B5B" w:rsidRPr="0069324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не нуждаются в особых условиях. Более </w:t>
      </w:r>
      <w:proofErr w:type="gramStart"/>
      <w:r w:rsidR="00551B5B" w:rsidRPr="00693246">
        <w:rPr>
          <w:rFonts w:ascii="Times New Roman" w:hAnsi="Times New Roman" w:cs="Times New Roman"/>
          <w:sz w:val="28"/>
          <w:szCs w:val="28"/>
          <w:shd w:val="clear" w:color="auto" w:fill="FFFFFF"/>
        </w:rPr>
        <w:t>капризные</w:t>
      </w:r>
      <w:proofErr w:type="gramEnd"/>
      <w:r w:rsidR="00551B5B" w:rsidRPr="0069324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(бегония) накрывают стеклом, создавая повышенную влажность, проводят умеренный полив. </w:t>
      </w:r>
    </w:p>
    <w:p w:rsidR="00592B02" w:rsidRPr="00693246" w:rsidRDefault="00F61B73" w:rsidP="00A7528A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93246">
        <w:rPr>
          <w:noProof/>
          <w:sz w:val="28"/>
          <w:szCs w:val="28"/>
          <w:lang w:eastAsia="ru-RU"/>
        </w:rPr>
        <w:drawing>
          <wp:anchor distT="0" distB="0" distL="114300" distR="114300" simplePos="0" relativeHeight="251660288" behindDoc="1" locked="0" layoutInCell="1" allowOverlap="1" wp14:anchorId="4555E900" wp14:editId="0BD87793">
            <wp:simplePos x="0" y="0"/>
            <wp:positionH relativeFrom="column">
              <wp:posOffset>3636645</wp:posOffset>
            </wp:positionH>
            <wp:positionV relativeFrom="paragraph">
              <wp:posOffset>255270</wp:posOffset>
            </wp:positionV>
            <wp:extent cx="2560955" cy="1729105"/>
            <wp:effectExtent l="0" t="0" r="0" b="4445"/>
            <wp:wrapThrough wrapText="bothSides">
              <wp:wrapPolygon edited="0">
                <wp:start x="0" y="0"/>
                <wp:lineTo x="0" y="21418"/>
                <wp:lineTo x="21370" y="21418"/>
                <wp:lineTo x="21370" y="0"/>
                <wp:lineTo x="0" y="0"/>
              </wp:wrapPolygon>
            </wp:wrapThrough>
            <wp:docPr id="3" name="Рисунок 3" descr="https://img.gadeners.com/img/raste-2018/cissus-komnatnij-vinograd-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img.gadeners.com/img/raste-2018/cissus-komnatnij-vinograd-4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0955" cy="1729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51B5B" w:rsidRPr="0069324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Делением корневища размножают следующие виды комнатных растений: бегония, </w:t>
      </w:r>
      <w:proofErr w:type="spellStart"/>
      <w:r w:rsidR="00551B5B" w:rsidRPr="00693246">
        <w:rPr>
          <w:rFonts w:ascii="Times New Roman" w:hAnsi="Times New Roman" w:cs="Times New Roman"/>
          <w:sz w:val="28"/>
          <w:szCs w:val="28"/>
          <w:shd w:val="clear" w:color="auto" w:fill="FFFFFF"/>
        </w:rPr>
        <w:t>сансевиерия</w:t>
      </w:r>
      <w:proofErr w:type="spellEnd"/>
      <w:r w:rsidR="00551B5B" w:rsidRPr="00693246">
        <w:rPr>
          <w:rFonts w:ascii="Times New Roman" w:hAnsi="Times New Roman" w:cs="Times New Roman"/>
          <w:sz w:val="28"/>
          <w:szCs w:val="28"/>
          <w:shd w:val="clear" w:color="auto" w:fill="FFFFFF"/>
        </w:rPr>
        <w:t>,  драцена.</w:t>
      </w:r>
      <w:r w:rsidR="00551B5B" w:rsidRPr="0069324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:rsidR="00551B5B" w:rsidRPr="00693246" w:rsidRDefault="00551B5B" w:rsidP="00A7528A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  <w:sz w:val="28"/>
          <w:szCs w:val="28"/>
          <w:u w:val="single"/>
          <w:shd w:val="clear" w:color="auto" w:fill="FFFFFF"/>
        </w:rPr>
      </w:pPr>
      <w:r w:rsidRPr="00693246">
        <w:rPr>
          <w:rFonts w:ascii="Times New Roman" w:hAnsi="Times New Roman" w:cs="Times New Roman"/>
          <w:b/>
          <w:sz w:val="28"/>
          <w:szCs w:val="28"/>
          <w:u w:val="single"/>
          <w:shd w:val="clear" w:color="auto" w:fill="FFFFFF"/>
        </w:rPr>
        <w:t xml:space="preserve">Размножение отводками и клубнями </w:t>
      </w:r>
    </w:p>
    <w:p w:rsidR="00602384" w:rsidRPr="00693246" w:rsidRDefault="00602384" w:rsidP="00A7528A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69324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Размножение отводками подходит для вьющихся и лазящих растений, имеющих гибкие побеги. Отводок – укорененная часть побега, которая пустила корень в месте повреждения коры. </w:t>
      </w:r>
    </w:p>
    <w:p w:rsidR="00602384" w:rsidRPr="00693246" w:rsidRDefault="00602384" w:rsidP="00A7528A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69324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Отводками размножают следующие виды: традесканция,  плющ,  </w:t>
      </w:r>
      <w:proofErr w:type="spellStart"/>
      <w:r w:rsidRPr="00693246">
        <w:rPr>
          <w:rFonts w:ascii="Times New Roman" w:hAnsi="Times New Roman" w:cs="Times New Roman"/>
          <w:sz w:val="28"/>
          <w:szCs w:val="28"/>
          <w:shd w:val="clear" w:color="auto" w:fill="FFFFFF"/>
        </w:rPr>
        <w:t>хойя</w:t>
      </w:r>
      <w:proofErr w:type="spellEnd"/>
      <w:r w:rsidRPr="00693246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592B02" w:rsidRPr="00693246" w:rsidRDefault="00602384" w:rsidP="00A7528A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69324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Также есть способ размножения воздушными отводками. Воздушными отводками размножают такие виды: </w:t>
      </w:r>
      <w:proofErr w:type="spellStart"/>
      <w:r w:rsidRPr="00693246">
        <w:rPr>
          <w:rFonts w:ascii="Times New Roman" w:hAnsi="Times New Roman" w:cs="Times New Roman"/>
          <w:sz w:val="28"/>
          <w:szCs w:val="28"/>
          <w:shd w:val="clear" w:color="auto" w:fill="FFFFFF"/>
        </w:rPr>
        <w:t>диффенбахия</w:t>
      </w:r>
      <w:proofErr w:type="spellEnd"/>
      <w:r w:rsidRPr="00693246">
        <w:rPr>
          <w:rFonts w:ascii="Times New Roman" w:hAnsi="Times New Roman" w:cs="Times New Roman"/>
          <w:sz w:val="28"/>
          <w:szCs w:val="28"/>
          <w:shd w:val="clear" w:color="auto" w:fill="FFFFFF"/>
        </w:rPr>
        <w:t>,  драцена,  фикус каучуконосный,  монстера.</w:t>
      </w:r>
    </w:p>
    <w:p w:rsidR="004C1B41" w:rsidRPr="00693246" w:rsidRDefault="007A47C7" w:rsidP="00A7528A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693246">
        <w:rPr>
          <w:noProof/>
          <w:sz w:val="28"/>
          <w:szCs w:val="28"/>
          <w:lang w:eastAsia="ru-RU"/>
        </w:rPr>
        <w:drawing>
          <wp:anchor distT="0" distB="0" distL="114300" distR="114300" simplePos="0" relativeHeight="251661312" behindDoc="1" locked="0" layoutInCell="1" allowOverlap="1" wp14:anchorId="0A6FFC53" wp14:editId="052FBF4B">
            <wp:simplePos x="0" y="0"/>
            <wp:positionH relativeFrom="column">
              <wp:posOffset>3672840</wp:posOffset>
            </wp:positionH>
            <wp:positionV relativeFrom="paragraph">
              <wp:posOffset>304165</wp:posOffset>
            </wp:positionV>
            <wp:extent cx="2623185" cy="1718310"/>
            <wp:effectExtent l="0" t="0" r="5715" b="0"/>
            <wp:wrapThrough wrapText="bothSides">
              <wp:wrapPolygon edited="0">
                <wp:start x="0" y="0"/>
                <wp:lineTo x="0" y="21313"/>
                <wp:lineTo x="21490" y="21313"/>
                <wp:lineTo x="21490" y="0"/>
                <wp:lineTo x="0" y="0"/>
              </wp:wrapPolygon>
            </wp:wrapThrough>
            <wp:docPr id="4" name="Рисунок 4" descr="https://trizio.ru/img-srv01/012018/img_post/post_627_1766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trizio.ru/img-srv01/012018/img_post/post_627_17662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3185" cy="1718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C1B41" w:rsidRPr="0069324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 комнатной культуре очень популярны </w:t>
      </w:r>
      <w:r w:rsidR="004C1B41" w:rsidRPr="00693246">
        <w:rPr>
          <w:rFonts w:ascii="Times New Roman" w:hAnsi="Times New Roman" w:cs="Times New Roman"/>
          <w:i/>
          <w:sz w:val="28"/>
          <w:szCs w:val="28"/>
          <w:u w:val="single"/>
          <w:shd w:val="clear" w:color="auto" w:fill="FFFFFF"/>
        </w:rPr>
        <w:t>клубневые виды.</w:t>
      </w:r>
      <w:r w:rsidR="004C1B41" w:rsidRPr="0069324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Обычно взрослые растения размножают дочерними клубнями, образующимися на материнском растении или </w:t>
      </w:r>
      <w:r w:rsidR="004C1B41" w:rsidRPr="00693246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 xml:space="preserve">делением клубня. Дочерние клубеньки отделяют от взрослого клубня и высаживают в отдельные емкости. При делении клубня его режут на 2-3 части. В каждой части должна оставаться часть корневой системы и несколько точек роста. </w:t>
      </w:r>
    </w:p>
    <w:p w:rsidR="004C1B41" w:rsidRPr="00693246" w:rsidRDefault="004C1B41" w:rsidP="00A7528A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69324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Растение, </w:t>
      </w:r>
      <w:proofErr w:type="gramStart"/>
      <w:r w:rsidRPr="00693246">
        <w:rPr>
          <w:rFonts w:ascii="Times New Roman" w:hAnsi="Times New Roman" w:cs="Times New Roman"/>
          <w:sz w:val="28"/>
          <w:szCs w:val="28"/>
          <w:shd w:val="clear" w:color="auto" w:fill="FFFFFF"/>
        </w:rPr>
        <w:t>размножающиеся</w:t>
      </w:r>
      <w:proofErr w:type="gramEnd"/>
      <w:r w:rsidRPr="0069324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клубнями: хохлатка, цикламен. </w:t>
      </w:r>
    </w:p>
    <w:p w:rsidR="004C1B41" w:rsidRPr="00693246" w:rsidRDefault="007A47C7" w:rsidP="00A7528A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693246">
        <w:rPr>
          <w:noProof/>
          <w:sz w:val="28"/>
          <w:szCs w:val="28"/>
          <w:lang w:eastAsia="ru-RU"/>
        </w:rPr>
        <w:drawing>
          <wp:anchor distT="0" distB="0" distL="114300" distR="114300" simplePos="0" relativeHeight="251662336" behindDoc="1" locked="0" layoutInCell="1" allowOverlap="1" wp14:anchorId="13CA4A22" wp14:editId="528AC26F">
            <wp:simplePos x="0" y="0"/>
            <wp:positionH relativeFrom="column">
              <wp:posOffset>3653155</wp:posOffset>
            </wp:positionH>
            <wp:positionV relativeFrom="paragraph">
              <wp:posOffset>844550</wp:posOffset>
            </wp:positionV>
            <wp:extent cx="2632710" cy="1751330"/>
            <wp:effectExtent l="0" t="0" r="0" b="1270"/>
            <wp:wrapThrough wrapText="bothSides">
              <wp:wrapPolygon edited="0">
                <wp:start x="0" y="0"/>
                <wp:lineTo x="0" y="21381"/>
                <wp:lineTo x="21412" y="21381"/>
                <wp:lineTo x="21412" y="0"/>
                <wp:lineTo x="0" y="0"/>
              </wp:wrapPolygon>
            </wp:wrapThrough>
            <wp:docPr id="5" name="Рисунок 5" descr="https://sadim.guru/wp-content/uploads/2018/11/17-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s://sadim.guru/wp-content/uploads/2018/11/17-3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2710" cy="1751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C1B41" w:rsidRPr="0069324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Существует большое количество луковичных растений, которые легче всего размножить </w:t>
      </w:r>
      <w:r w:rsidR="004C1B41" w:rsidRPr="00693246">
        <w:rPr>
          <w:rFonts w:ascii="Times New Roman" w:hAnsi="Times New Roman" w:cs="Times New Roman"/>
          <w:i/>
          <w:sz w:val="28"/>
          <w:szCs w:val="28"/>
          <w:u w:val="single"/>
          <w:shd w:val="clear" w:color="auto" w:fill="FFFFFF"/>
        </w:rPr>
        <w:t>дочерними луковицами</w:t>
      </w:r>
      <w:r w:rsidR="004C1B41" w:rsidRPr="0069324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Часто это единственный способ размножения таких растений, так как луковицу, в отличие от клубня нельзя делить на части. </w:t>
      </w:r>
    </w:p>
    <w:p w:rsidR="004C1B41" w:rsidRPr="00693246" w:rsidRDefault="004C1B41" w:rsidP="00A7528A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69324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Растения, размножающиеся луковицами: амариллис, </w:t>
      </w:r>
      <w:proofErr w:type="spellStart"/>
      <w:r w:rsidRPr="00693246">
        <w:rPr>
          <w:rFonts w:ascii="Times New Roman" w:hAnsi="Times New Roman" w:cs="Times New Roman"/>
          <w:sz w:val="28"/>
          <w:szCs w:val="28"/>
          <w:shd w:val="clear" w:color="auto" w:fill="FFFFFF"/>
        </w:rPr>
        <w:t>кливия</w:t>
      </w:r>
      <w:proofErr w:type="spellEnd"/>
      <w:r w:rsidRPr="0069324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гиацинт, </w:t>
      </w:r>
      <w:proofErr w:type="spellStart"/>
      <w:r w:rsidRPr="00693246">
        <w:rPr>
          <w:rFonts w:ascii="Times New Roman" w:hAnsi="Times New Roman" w:cs="Times New Roman"/>
          <w:sz w:val="28"/>
          <w:szCs w:val="28"/>
          <w:shd w:val="clear" w:color="auto" w:fill="FFFFFF"/>
        </w:rPr>
        <w:t>мускари</w:t>
      </w:r>
      <w:proofErr w:type="spellEnd"/>
      <w:r w:rsidRPr="0069324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лилия. </w:t>
      </w:r>
    </w:p>
    <w:p w:rsidR="00592B02" w:rsidRPr="00693246" w:rsidRDefault="00602384" w:rsidP="00A7528A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  <w:sz w:val="28"/>
          <w:szCs w:val="28"/>
          <w:u w:val="single"/>
          <w:shd w:val="clear" w:color="auto" w:fill="FFFFFF"/>
        </w:rPr>
      </w:pPr>
      <w:r w:rsidRPr="00693246">
        <w:rPr>
          <w:rFonts w:ascii="Times New Roman" w:hAnsi="Times New Roman" w:cs="Times New Roman"/>
          <w:b/>
          <w:sz w:val="28"/>
          <w:szCs w:val="28"/>
          <w:u w:val="single"/>
          <w:shd w:val="clear" w:color="auto" w:fill="FFFFFF"/>
        </w:rPr>
        <w:t xml:space="preserve">Размножение усами </w:t>
      </w:r>
    </w:p>
    <w:p w:rsidR="00387CD4" w:rsidRPr="00693246" w:rsidRDefault="00F61B73" w:rsidP="00A7528A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693246">
        <w:rPr>
          <w:noProof/>
          <w:sz w:val="28"/>
          <w:szCs w:val="28"/>
          <w:lang w:eastAsia="ru-RU"/>
        </w:rPr>
        <w:drawing>
          <wp:anchor distT="0" distB="0" distL="114300" distR="114300" simplePos="0" relativeHeight="251663360" behindDoc="1" locked="0" layoutInCell="1" allowOverlap="1" wp14:anchorId="3051EC20" wp14:editId="51DC4C42">
            <wp:simplePos x="0" y="0"/>
            <wp:positionH relativeFrom="column">
              <wp:posOffset>3553460</wp:posOffset>
            </wp:positionH>
            <wp:positionV relativeFrom="paragraph">
              <wp:posOffset>1783715</wp:posOffset>
            </wp:positionV>
            <wp:extent cx="2735580" cy="1871980"/>
            <wp:effectExtent l="0" t="0" r="7620" b="0"/>
            <wp:wrapThrough wrapText="bothSides">
              <wp:wrapPolygon edited="0">
                <wp:start x="0" y="0"/>
                <wp:lineTo x="0" y="21322"/>
                <wp:lineTo x="21510" y="21322"/>
                <wp:lineTo x="21510" y="0"/>
                <wp:lineTo x="0" y="0"/>
              </wp:wrapPolygon>
            </wp:wrapThrough>
            <wp:docPr id="6" name="Рисунок 6" descr="https://cvetyportal.ru/wp-content/uploads/2018/07/Hlorofitum-1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s://cvetyportal.ru/wp-content/uploads/2018/07/Hlorofitum-1-1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5580" cy="1871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87CD4" w:rsidRPr="0069324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Некоторые комнатные цветы интересны тем, что образуют длинные ползущие побеги – усы. На них со временем появляются маленькие готовые к укоренению растения. В дикой природе усы быстро достигают земли, а молодые растения укореняются недалеко </w:t>
      </w:r>
      <w:proofErr w:type="gramStart"/>
      <w:r w:rsidR="00387CD4" w:rsidRPr="00693246">
        <w:rPr>
          <w:rFonts w:ascii="Times New Roman" w:hAnsi="Times New Roman" w:cs="Times New Roman"/>
          <w:sz w:val="28"/>
          <w:szCs w:val="28"/>
          <w:shd w:val="clear" w:color="auto" w:fill="FFFFFF"/>
        </w:rPr>
        <w:t>от</w:t>
      </w:r>
      <w:proofErr w:type="gramEnd"/>
      <w:r w:rsidR="00387CD4" w:rsidRPr="0069324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материнского. При выращивании в комнате такие растения держат в горшках на подвесах. Поэтому усы свисают вниз, а молодые растения не укореняются, хотя и образуют уже воздушные корни. Часто старое разросшееся растение имеет очень много свисающих усов с молодыми детками. Помимо деток на усах располагаются цветки. Детки обычно располагаются на концах усов. Некоторые цветоводы рекомендуют удалять усы, так как они ослабляют растение. Но, во-первых, цветок с ними смотрится более декоративно, а, во-вторых, их можно использовать для размножения и очень быстро получить крупное растение декоративного вида. Чтобы укоренить детку, ее просто отрезают с частью воздушного побега и высаживают в землю. Не следует брать очень молодые цветы, которые еще не образовали воздушных корней – они могут не укорениться и погибнуть. Обычно срезают самые крупные детки с корнями, которые быстро укореняются и растут без проблем. </w:t>
      </w:r>
    </w:p>
    <w:p w:rsidR="00592B02" w:rsidRPr="00693246" w:rsidRDefault="00387CD4" w:rsidP="00A7528A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9324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Растения, размножающиеся усами: </w:t>
      </w:r>
      <w:proofErr w:type="spellStart"/>
      <w:r w:rsidRPr="00693246">
        <w:rPr>
          <w:rFonts w:ascii="Times New Roman" w:hAnsi="Times New Roman" w:cs="Times New Roman"/>
          <w:sz w:val="28"/>
          <w:szCs w:val="28"/>
          <w:shd w:val="clear" w:color="auto" w:fill="FFFFFF"/>
        </w:rPr>
        <w:t>хлорофитум</w:t>
      </w:r>
      <w:proofErr w:type="spellEnd"/>
      <w:r w:rsidRPr="0069324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 камнеломка </w:t>
      </w:r>
      <w:proofErr w:type="spellStart"/>
      <w:r w:rsidRPr="00693246">
        <w:rPr>
          <w:rFonts w:ascii="Times New Roman" w:hAnsi="Times New Roman" w:cs="Times New Roman"/>
          <w:sz w:val="28"/>
          <w:szCs w:val="28"/>
          <w:shd w:val="clear" w:color="auto" w:fill="FFFFFF"/>
        </w:rPr>
        <w:t>плетеносная</w:t>
      </w:r>
      <w:proofErr w:type="spellEnd"/>
      <w:r w:rsidRPr="0069324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</w:t>
      </w:r>
      <w:proofErr w:type="spellStart"/>
      <w:r w:rsidRPr="00693246">
        <w:rPr>
          <w:rFonts w:ascii="Times New Roman" w:hAnsi="Times New Roman" w:cs="Times New Roman"/>
          <w:sz w:val="28"/>
          <w:szCs w:val="28"/>
          <w:shd w:val="clear" w:color="auto" w:fill="FFFFFF"/>
        </w:rPr>
        <w:t>толмия</w:t>
      </w:r>
      <w:proofErr w:type="spellEnd"/>
      <w:r w:rsidRPr="0069324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</w:t>
      </w:r>
    </w:p>
    <w:p w:rsidR="00592B02" w:rsidRPr="00693246" w:rsidRDefault="00D14C6E" w:rsidP="00A7528A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  <w:sz w:val="28"/>
          <w:szCs w:val="28"/>
          <w:u w:val="single"/>
          <w:shd w:val="clear" w:color="auto" w:fill="FFFFFF"/>
        </w:rPr>
      </w:pPr>
      <w:r w:rsidRPr="00693246">
        <w:rPr>
          <w:rFonts w:ascii="Times New Roman" w:hAnsi="Times New Roman" w:cs="Times New Roman"/>
          <w:b/>
          <w:sz w:val="28"/>
          <w:szCs w:val="28"/>
          <w:u w:val="single"/>
          <w:shd w:val="clear" w:color="auto" w:fill="FFFFFF"/>
        </w:rPr>
        <w:t xml:space="preserve">Черенкование цветов </w:t>
      </w:r>
    </w:p>
    <w:p w:rsidR="00D14C6E" w:rsidRPr="00693246" w:rsidRDefault="00603798" w:rsidP="00A7528A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693246">
        <w:rPr>
          <w:noProof/>
          <w:sz w:val="28"/>
          <w:szCs w:val="28"/>
          <w:lang w:eastAsia="ru-RU"/>
        </w:rPr>
        <w:drawing>
          <wp:anchor distT="0" distB="0" distL="114300" distR="114300" simplePos="0" relativeHeight="251664384" behindDoc="1" locked="0" layoutInCell="1" allowOverlap="1" wp14:anchorId="0B666881" wp14:editId="72C3DF3F">
            <wp:simplePos x="0" y="0"/>
            <wp:positionH relativeFrom="column">
              <wp:posOffset>3631565</wp:posOffset>
            </wp:positionH>
            <wp:positionV relativeFrom="paragraph">
              <wp:posOffset>97790</wp:posOffset>
            </wp:positionV>
            <wp:extent cx="2660650" cy="1773555"/>
            <wp:effectExtent l="0" t="0" r="6350" b="0"/>
            <wp:wrapThrough wrapText="bothSides">
              <wp:wrapPolygon edited="0">
                <wp:start x="0" y="0"/>
                <wp:lineTo x="0" y="21345"/>
                <wp:lineTo x="21497" y="21345"/>
                <wp:lineTo x="21497" y="0"/>
                <wp:lineTo x="0" y="0"/>
              </wp:wrapPolygon>
            </wp:wrapThrough>
            <wp:docPr id="7" name="Рисунок 7" descr="https://sadovnikam.ru/assets/i/ai/4/7/5/i/32662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s://sadovnikam.ru/assets/i/ai/4/7/5/i/3266211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0650" cy="1773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14C6E" w:rsidRPr="0069324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Черенкование – способ размножения комнатных цветов посредством отделения и укоренения частей материнского растения: побегов, фрагментов стебля, листьев. Является самым популярным и </w:t>
      </w:r>
      <w:r w:rsidR="00D14C6E" w:rsidRPr="00693246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 xml:space="preserve">продуктивным методом размножения. Черенкованием размножают очень многие травянистые виды, полукустарники и кустарники, а также суккуленты. </w:t>
      </w:r>
    </w:p>
    <w:p w:rsidR="00D14C6E" w:rsidRPr="00693246" w:rsidRDefault="00D14C6E" w:rsidP="00A7528A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proofErr w:type="gramStart"/>
      <w:r w:rsidRPr="0069324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Черенкование подходит для размножения следующих видов: традесканция, бальзамин, колеус, гибискус, плющ, фикусы, драцены, </w:t>
      </w:r>
      <w:proofErr w:type="spellStart"/>
      <w:r w:rsidRPr="00693246">
        <w:rPr>
          <w:rFonts w:ascii="Times New Roman" w:hAnsi="Times New Roman" w:cs="Times New Roman"/>
          <w:sz w:val="28"/>
          <w:szCs w:val="28"/>
          <w:shd w:val="clear" w:color="auto" w:fill="FFFFFF"/>
        </w:rPr>
        <w:t>диффенбахия</w:t>
      </w:r>
      <w:proofErr w:type="spellEnd"/>
      <w:r w:rsidRPr="0069324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</w:t>
      </w:r>
      <w:proofErr w:type="spellStart"/>
      <w:r w:rsidRPr="00693246">
        <w:rPr>
          <w:rFonts w:ascii="Times New Roman" w:hAnsi="Times New Roman" w:cs="Times New Roman"/>
          <w:sz w:val="28"/>
          <w:szCs w:val="28"/>
          <w:shd w:val="clear" w:color="auto" w:fill="FFFFFF"/>
        </w:rPr>
        <w:t>сансевиерия</w:t>
      </w:r>
      <w:proofErr w:type="spellEnd"/>
      <w:r w:rsidRPr="0069324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бегония, </w:t>
      </w:r>
      <w:proofErr w:type="spellStart"/>
      <w:r w:rsidRPr="00693246">
        <w:rPr>
          <w:rFonts w:ascii="Times New Roman" w:hAnsi="Times New Roman" w:cs="Times New Roman"/>
          <w:sz w:val="28"/>
          <w:szCs w:val="28"/>
          <w:shd w:val="clear" w:color="auto" w:fill="FFFFFF"/>
        </w:rPr>
        <w:t>сенполия</w:t>
      </w:r>
      <w:proofErr w:type="spellEnd"/>
      <w:r w:rsidRPr="0069324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 глоксиния, </w:t>
      </w:r>
      <w:proofErr w:type="spellStart"/>
      <w:r w:rsidRPr="00693246">
        <w:rPr>
          <w:rFonts w:ascii="Times New Roman" w:hAnsi="Times New Roman" w:cs="Times New Roman"/>
          <w:sz w:val="28"/>
          <w:szCs w:val="28"/>
          <w:shd w:val="clear" w:color="auto" w:fill="FFFFFF"/>
        </w:rPr>
        <w:t>пеперомия</w:t>
      </w:r>
      <w:proofErr w:type="spellEnd"/>
      <w:r w:rsidRPr="0069324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кактусы и др. </w:t>
      </w:r>
      <w:proofErr w:type="gramEnd"/>
    </w:p>
    <w:p w:rsidR="003C28FA" w:rsidRPr="00693246" w:rsidRDefault="003C28FA" w:rsidP="00A7528A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  <w:sz w:val="28"/>
          <w:szCs w:val="28"/>
          <w:u w:val="single"/>
          <w:shd w:val="clear" w:color="auto" w:fill="FFFFFF"/>
        </w:rPr>
      </w:pPr>
      <w:r w:rsidRPr="00693246">
        <w:rPr>
          <w:rFonts w:ascii="Times New Roman" w:hAnsi="Times New Roman" w:cs="Times New Roman"/>
          <w:b/>
          <w:sz w:val="28"/>
          <w:szCs w:val="28"/>
          <w:u w:val="single"/>
          <w:shd w:val="clear" w:color="auto" w:fill="FFFFFF"/>
        </w:rPr>
        <w:t>Размножение отпрысками</w:t>
      </w:r>
    </w:p>
    <w:p w:rsidR="003C28FA" w:rsidRPr="00693246" w:rsidRDefault="00603798" w:rsidP="00A7528A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693246">
        <w:rPr>
          <w:noProof/>
          <w:sz w:val="28"/>
          <w:szCs w:val="28"/>
          <w:lang w:eastAsia="ru-RU"/>
        </w:rPr>
        <w:drawing>
          <wp:anchor distT="0" distB="0" distL="114300" distR="114300" simplePos="0" relativeHeight="251665408" behindDoc="1" locked="0" layoutInCell="1" allowOverlap="1" wp14:anchorId="5F58718A" wp14:editId="5F08AC7F">
            <wp:simplePos x="0" y="0"/>
            <wp:positionH relativeFrom="column">
              <wp:posOffset>3616325</wp:posOffset>
            </wp:positionH>
            <wp:positionV relativeFrom="paragraph">
              <wp:posOffset>80010</wp:posOffset>
            </wp:positionV>
            <wp:extent cx="2684145" cy="1806575"/>
            <wp:effectExtent l="0" t="0" r="1905" b="3175"/>
            <wp:wrapThrough wrapText="bothSides">
              <wp:wrapPolygon edited="0">
                <wp:start x="0" y="0"/>
                <wp:lineTo x="0" y="21410"/>
                <wp:lineTo x="21462" y="21410"/>
                <wp:lineTo x="21462" y="0"/>
                <wp:lineTo x="0" y="0"/>
              </wp:wrapPolygon>
            </wp:wrapThrough>
            <wp:docPr id="8" name="Рисунок 8" descr="http://jplant.ru/wp-content/uploads/2016/02/3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://jplant.ru/wp-content/uploads/2016/02/31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4145" cy="1806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C28FA" w:rsidRPr="0069324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Существуют комнатные цветы, способные образовывать отпрыски.</w:t>
      </w:r>
      <w:r w:rsidRPr="00693246">
        <w:rPr>
          <w:sz w:val="28"/>
          <w:szCs w:val="28"/>
        </w:rPr>
        <w:t xml:space="preserve"> </w:t>
      </w:r>
      <w:r w:rsidR="003C28FA" w:rsidRPr="0069324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Это отростки от основного стебля, у которых со временем вырастают воздушные корни. Большинство суккулентов размножают именно этим способом. Они образуют многочисленные отпрыски или детки по всей длине стебля. </w:t>
      </w:r>
      <w:proofErr w:type="gramStart"/>
      <w:r w:rsidR="003C28FA" w:rsidRPr="00693246">
        <w:rPr>
          <w:rFonts w:ascii="Times New Roman" w:hAnsi="Times New Roman" w:cs="Times New Roman"/>
          <w:sz w:val="28"/>
          <w:szCs w:val="28"/>
          <w:shd w:val="clear" w:color="auto" w:fill="FFFFFF"/>
        </w:rPr>
        <w:t>Отпрысками</w:t>
      </w:r>
      <w:proofErr w:type="gramEnd"/>
      <w:r w:rsidR="003C28FA" w:rsidRPr="0069324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возможно размножить такие виды растений: </w:t>
      </w:r>
      <w:proofErr w:type="spellStart"/>
      <w:r w:rsidR="00051466" w:rsidRPr="00693246">
        <w:rPr>
          <w:rFonts w:ascii="Times New Roman" w:hAnsi="Times New Roman" w:cs="Times New Roman"/>
          <w:sz w:val="28"/>
          <w:szCs w:val="28"/>
          <w:shd w:val="clear" w:color="auto" w:fill="FFFFFF"/>
        </w:rPr>
        <w:t>б</w:t>
      </w:r>
      <w:r w:rsidR="003C28FA" w:rsidRPr="00693246">
        <w:rPr>
          <w:rFonts w:ascii="Times New Roman" w:hAnsi="Times New Roman" w:cs="Times New Roman"/>
          <w:sz w:val="28"/>
          <w:szCs w:val="28"/>
          <w:shd w:val="clear" w:color="auto" w:fill="FFFFFF"/>
        </w:rPr>
        <w:t>ромелиевые</w:t>
      </w:r>
      <w:proofErr w:type="spellEnd"/>
      <w:r w:rsidR="00051466" w:rsidRPr="00693246"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 w:rsidR="003C28FA" w:rsidRPr="0069324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051466" w:rsidRPr="00693246">
        <w:rPr>
          <w:rFonts w:ascii="Times New Roman" w:hAnsi="Times New Roman" w:cs="Times New Roman"/>
          <w:sz w:val="28"/>
          <w:szCs w:val="28"/>
          <w:shd w:val="clear" w:color="auto" w:fill="FFFFFF"/>
        </w:rPr>
        <w:t>б</w:t>
      </w:r>
      <w:r w:rsidR="003C28FA" w:rsidRPr="00693246">
        <w:rPr>
          <w:rFonts w:ascii="Times New Roman" w:hAnsi="Times New Roman" w:cs="Times New Roman"/>
          <w:sz w:val="28"/>
          <w:szCs w:val="28"/>
          <w:shd w:val="clear" w:color="auto" w:fill="FFFFFF"/>
        </w:rPr>
        <w:t>ольшинство разновидностей кактусов</w:t>
      </w:r>
      <w:r w:rsidR="00051466" w:rsidRPr="00693246"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 w:rsidR="003C28FA" w:rsidRPr="0069324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051466" w:rsidRPr="00693246">
        <w:rPr>
          <w:rFonts w:ascii="Times New Roman" w:hAnsi="Times New Roman" w:cs="Times New Roman"/>
          <w:sz w:val="28"/>
          <w:szCs w:val="28"/>
          <w:shd w:val="clear" w:color="auto" w:fill="FFFFFF"/>
        </w:rPr>
        <w:t>а</w:t>
      </w:r>
      <w:r w:rsidR="003C28FA" w:rsidRPr="00693246">
        <w:rPr>
          <w:rFonts w:ascii="Times New Roman" w:hAnsi="Times New Roman" w:cs="Times New Roman"/>
          <w:sz w:val="28"/>
          <w:szCs w:val="28"/>
          <w:shd w:val="clear" w:color="auto" w:fill="FFFFFF"/>
        </w:rPr>
        <w:t>лоэ</w:t>
      </w:r>
      <w:r w:rsidR="00051466" w:rsidRPr="00693246"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 w:rsidR="003C28FA" w:rsidRPr="0069324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051466" w:rsidRPr="00693246">
        <w:rPr>
          <w:rFonts w:ascii="Times New Roman" w:hAnsi="Times New Roman" w:cs="Times New Roman"/>
          <w:sz w:val="28"/>
          <w:szCs w:val="28"/>
          <w:shd w:val="clear" w:color="auto" w:fill="FFFFFF"/>
        </w:rPr>
        <w:t>агава,</w:t>
      </w:r>
      <w:r w:rsidR="003C28FA" w:rsidRPr="0069324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051466" w:rsidRPr="00693246">
        <w:rPr>
          <w:rFonts w:ascii="Times New Roman" w:hAnsi="Times New Roman" w:cs="Times New Roman"/>
          <w:sz w:val="28"/>
          <w:szCs w:val="28"/>
          <w:shd w:val="clear" w:color="auto" w:fill="FFFFFF"/>
        </w:rPr>
        <w:t>х</w:t>
      </w:r>
      <w:r w:rsidR="003C28FA" w:rsidRPr="00693246">
        <w:rPr>
          <w:rFonts w:ascii="Times New Roman" w:hAnsi="Times New Roman" w:cs="Times New Roman"/>
          <w:sz w:val="28"/>
          <w:szCs w:val="28"/>
          <w:shd w:val="clear" w:color="auto" w:fill="FFFFFF"/>
        </w:rPr>
        <w:t>авортия</w:t>
      </w:r>
      <w:proofErr w:type="spellEnd"/>
      <w:r w:rsidR="00051466" w:rsidRPr="00693246"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 w:rsidR="003C28FA" w:rsidRPr="0069324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051466" w:rsidRPr="00693246">
        <w:rPr>
          <w:rFonts w:ascii="Times New Roman" w:hAnsi="Times New Roman" w:cs="Times New Roman"/>
          <w:sz w:val="28"/>
          <w:szCs w:val="28"/>
          <w:shd w:val="clear" w:color="auto" w:fill="FFFFFF"/>
        </w:rPr>
        <w:t>п</w:t>
      </w:r>
      <w:r w:rsidR="003C28FA" w:rsidRPr="00693246">
        <w:rPr>
          <w:rFonts w:ascii="Times New Roman" w:hAnsi="Times New Roman" w:cs="Times New Roman"/>
          <w:sz w:val="28"/>
          <w:szCs w:val="28"/>
          <w:shd w:val="clear" w:color="auto" w:fill="FFFFFF"/>
        </w:rPr>
        <w:t>анданус.</w:t>
      </w:r>
    </w:p>
    <w:p w:rsidR="0072490F" w:rsidRPr="00693246" w:rsidRDefault="0072490F" w:rsidP="00A7528A">
      <w:pPr>
        <w:tabs>
          <w:tab w:val="left" w:pos="382"/>
        </w:tabs>
        <w:spacing w:after="0" w:line="240" w:lineRule="auto"/>
        <w:ind w:firstLine="284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693246" w:rsidRPr="00693246" w:rsidRDefault="00693246" w:rsidP="00693246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693246">
        <w:rPr>
          <w:rFonts w:ascii="Arial" w:eastAsia="Times New Roman" w:hAnsi="Arial" w:cs="Arial"/>
          <w:noProof/>
          <w:color w:val="333333"/>
          <w:sz w:val="24"/>
          <w:szCs w:val="24"/>
          <w:lang w:eastAsia="ru-RU"/>
        </w:rPr>
        <w:drawing>
          <wp:inline distT="0" distB="0" distL="0" distR="0" wp14:anchorId="58CCA4E4" wp14:editId="3DDE9BE4">
            <wp:extent cx="5993176" cy="3631574"/>
            <wp:effectExtent l="0" t="0" r="7620" b="6985"/>
            <wp:docPr id="9" name="Рисунок 9" descr="Картинки по запросу картинка вегетативное размножение 6 клас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Картинки по запросу картинка вегетативное размножение 6 класс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99893" cy="36356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2490F" w:rsidRDefault="0072490F" w:rsidP="00A7528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D425F" w:rsidRPr="00693246" w:rsidRDefault="008D425F" w:rsidP="00A7528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72490F" w:rsidRPr="00693246" w:rsidRDefault="0072490F" w:rsidP="00A7528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72490F" w:rsidRDefault="0072490F" w:rsidP="00A7528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94741" w:rsidRDefault="00A94741" w:rsidP="00A7528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94741" w:rsidRDefault="00A94741" w:rsidP="00E45174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0" w:name="_GoBack"/>
      <w:bookmarkEnd w:id="0"/>
    </w:p>
    <w:sectPr w:rsidR="00A94741" w:rsidSect="00A7528A">
      <w:footerReference w:type="default" r:id="rId18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1592" w:rsidRDefault="00511592" w:rsidP="0072490F">
      <w:pPr>
        <w:spacing w:after="0" w:line="240" w:lineRule="auto"/>
      </w:pPr>
      <w:r>
        <w:separator/>
      </w:r>
    </w:p>
  </w:endnote>
  <w:endnote w:type="continuationSeparator" w:id="0">
    <w:p w:rsidR="00511592" w:rsidRDefault="00511592" w:rsidP="007249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pen Sans">
    <w:panose1 w:val="020B0606030504020204"/>
    <w:charset w:val="CC"/>
    <w:family w:val="swiss"/>
    <w:pitch w:val="variable"/>
    <w:sig w:usb0="E00002EF" w:usb1="4000205B" w:usb2="00000028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41872884"/>
      <w:docPartObj>
        <w:docPartGallery w:val="Page Numbers (Bottom of Page)"/>
        <w:docPartUnique/>
      </w:docPartObj>
    </w:sdtPr>
    <w:sdtEndPr/>
    <w:sdtContent>
      <w:p w:rsidR="009161D3" w:rsidRDefault="009161D3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45174">
          <w:rPr>
            <w:noProof/>
          </w:rPr>
          <w:t>2</w:t>
        </w:r>
        <w:r>
          <w:fldChar w:fldCharType="end"/>
        </w:r>
      </w:p>
    </w:sdtContent>
  </w:sdt>
  <w:p w:rsidR="009161D3" w:rsidRDefault="009161D3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1592" w:rsidRDefault="00511592" w:rsidP="0072490F">
      <w:pPr>
        <w:spacing w:after="0" w:line="240" w:lineRule="auto"/>
      </w:pPr>
      <w:r>
        <w:separator/>
      </w:r>
    </w:p>
  </w:footnote>
  <w:footnote w:type="continuationSeparator" w:id="0">
    <w:p w:rsidR="00511592" w:rsidRDefault="00511592" w:rsidP="0072490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D3145F"/>
    <w:multiLevelType w:val="hybridMultilevel"/>
    <w:tmpl w:val="72B62A94"/>
    <w:lvl w:ilvl="0" w:tplc="3836B92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  <w:sz w:val="27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1C11E5C"/>
    <w:multiLevelType w:val="hybridMultilevel"/>
    <w:tmpl w:val="3C3088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432979"/>
    <w:multiLevelType w:val="multilevel"/>
    <w:tmpl w:val="6FFC7A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46357B4"/>
    <w:multiLevelType w:val="multilevel"/>
    <w:tmpl w:val="CE1ED5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64914F6"/>
    <w:multiLevelType w:val="hybridMultilevel"/>
    <w:tmpl w:val="BA38A64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49533A99"/>
    <w:multiLevelType w:val="hybridMultilevel"/>
    <w:tmpl w:val="D45414AE"/>
    <w:lvl w:ilvl="0" w:tplc="A08A424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B652B6E"/>
    <w:multiLevelType w:val="multilevel"/>
    <w:tmpl w:val="A5F657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F5247BA"/>
    <w:multiLevelType w:val="multilevel"/>
    <w:tmpl w:val="EA5C6A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5B191AAA"/>
    <w:multiLevelType w:val="multilevel"/>
    <w:tmpl w:val="386609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5E967291"/>
    <w:multiLevelType w:val="multilevel"/>
    <w:tmpl w:val="D2B868D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-13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-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3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2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54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472" w:hanging="1800"/>
      </w:pPr>
      <w:rPr>
        <w:rFonts w:hint="default"/>
      </w:rPr>
    </w:lvl>
  </w:abstractNum>
  <w:abstractNum w:abstractNumId="10">
    <w:nsid w:val="703E4E06"/>
    <w:multiLevelType w:val="multilevel"/>
    <w:tmpl w:val="1264C2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78D55AA2"/>
    <w:multiLevelType w:val="multilevel"/>
    <w:tmpl w:val="1264C2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797E18C8"/>
    <w:multiLevelType w:val="multilevel"/>
    <w:tmpl w:val="F23A4B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0"/>
  </w:num>
  <w:num w:numId="2">
    <w:abstractNumId w:val="8"/>
  </w:num>
  <w:num w:numId="3">
    <w:abstractNumId w:val="7"/>
  </w:num>
  <w:num w:numId="4">
    <w:abstractNumId w:val="2"/>
  </w:num>
  <w:num w:numId="5">
    <w:abstractNumId w:val="12"/>
  </w:num>
  <w:num w:numId="6">
    <w:abstractNumId w:val="3"/>
  </w:num>
  <w:num w:numId="7">
    <w:abstractNumId w:val="6"/>
  </w:num>
  <w:num w:numId="8">
    <w:abstractNumId w:val="5"/>
  </w:num>
  <w:num w:numId="9">
    <w:abstractNumId w:val="0"/>
  </w:num>
  <w:num w:numId="10">
    <w:abstractNumId w:val="11"/>
  </w:num>
  <w:num w:numId="1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</w:num>
  <w:num w:numId="13">
    <w:abstractNumId w:val="4"/>
  </w:num>
  <w:num w:numId="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5234"/>
    <w:rsid w:val="00041A2D"/>
    <w:rsid w:val="000477DF"/>
    <w:rsid w:val="00051466"/>
    <w:rsid w:val="00085C18"/>
    <w:rsid w:val="000B3A3E"/>
    <w:rsid w:val="000F5066"/>
    <w:rsid w:val="001240E7"/>
    <w:rsid w:val="0013601F"/>
    <w:rsid w:val="001424A5"/>
    <w:rsid w:val="001479A0"/>
    <w:rsid w:val="001909ED"/>
    <w:rsid w:val="001C161B"/>
    <w:rsid w:val="001E3513"/>
    <w:rsid w:val="001E729D"/>
    <w:rsid w:val="001F1C7E"/>
    <w:rsid w:val="00231A3A"/>
    <w:rsid w:val="00241D6B"/>
    <w:rsid w:val="0028466D"/>
    <w:rsid w:val="003537F0"/>
    <w:rsid w:val="00387CD4"/>
    <w:rsid w:val="00397495"/>
    <w:rsid w:val="003A6003"/>
    <w:rsid w:val="003C28FA"/>
    <w:rsid w:val="003C7011"/>
    <w:rsid w:val="004907A9"/>
    <w:rsid w:val="00493709"/>
    <w:rsid w:val="004A311E"/>
    <w:rsid w:val="004C1B41"/>
    <w:rsid w:val="00505CA7"/>
    <w:rsid w:val="005065B4"/>
    <w:rsid w:val="00511592"/>
    <w:rsid w:val="00511A74"/>
    <w:rsid w:val="00517F9C"/>
    <w:rsid w:val="00551B5B"/>
    <w:rsid w:val="00556642"/>
    <w:rsid w:val="00564C61"/>
    <w:rsid w:val="00592B02"/>
    <w:rsid w:val="005F20FE"/>
    <w:rsid w:val="00602384"/>
    <w:rsid w:val="00603798"/>
    <w:rsid w:val="006127AC"/>
    <w:rsid w:val="00644F41"/>
    <w:rsid w:val="00673BF8"/>
    <w:rsid w:val="00693246"/>
    <w:rsid w:val="0072490F"/>
    <w:rsid w:val="007452EE"/>
    <w:rsid w:val="007578D7"/>
    <w:rsid w:val="00775C04"/>
    <w:rsid w:val="0079005A"/>
    <w:rsid w:val="007A47C7"/>
    <w:rsid w:val="00822DC9"/>
    <w:rsid w:val="00851639"/>
    <w:rsid w:val="00877411"/>
    <w:rsid w:val="008A2C45"/>
    <w:rsid w:val="008D425F"/>
    <w:rsid w:val="00906571"/>
    <w:rsid w:val="00915234"/>
    <w:rsid w:val="009161D3"/>
    <w:rsid w:val="00943717"/>
    <w:rsid w:val="00953DE2"/>
    <w:rsid w:val="009A32B2"/>
    <w:rsid w:val="009A789E"/>
    <w:rsid w:val="00A7528A"/>
    <w:rsid w:val="00A94741"/>
    <w:rsid w:val="00AA764E"/>
    <w:rsid w:val="00AE2F60"/>
    <w:rsid w:val="00AF1C85"/>
    <w:rsid w:val="00B64C33"/>
    <w:rsid w:val="00B759CB"/>
    <w:rsid w:val="00B81C8E"/>
    <w:rsid w:val="00BF4356"/>
    <w:rsid w:val="00C24712"/>
    <w:rsid w:val="00C3381D"/>
    <w:rsid w:val="00C52EF4"/>
    <w:rsid w:val="00C65515"/>
    <w:rsid w:val="00CB2135"/>
    <w:rsid w:val="00CB7C26"/>
    <w:rsid w:val="00CC1686"/>
    <w:rsid w:val="00D14C6E"/>
    <w:rsid w:val="00D3233B"/>
    <w:rsid w:val="00D409DC"/>
    <w:rsid w:val="00D5014A"/>
    <w:rsid w:val="00D91B10"/>
    <w:rsid w:val="00D94ADC"/>
    <w:rsid w:val="00DF5378"/>
    <w:rsid w:val="00E374CC"/>
    <w:rsid w:val="00E45174"/>
    <w:rsid w:val="00EA3A66"/>
    <w:rsid w:val="00EC1C23"/>
    <w:rsid w:val="00ED635B"/>
    <w:rsid w:val="00EE201B"/>
    <w:rsid w:val="00EE3859"/>
    <w:rsid w:val="00F04A98"/>
    <w:rsid w:val="00F066B0"/>
    <w:rsid w:val="00F23206"/>
    <w:rsid w:val="00F40117"/>
    <w:rsid w:val="00F61B73"/>
    <w:rsid w:val="00F84D27"/>
    <w:rsid w:val="00FA17C2"/>
    <w:rsid w:val="00FA38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13601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152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915234"/>
    <w:rPr>
      <w:i/>
      <w:iCs/>
    </w:rPr>
  </w:style>
  <w:style w:type="paragraph" w:styleId="a5">
    <w:name w:val="Balloon Text"/>
    <w:basedOn w:val="a"/>
    <w:link w:val="a6"/>
    <w:uiPriority w:val="99"/>
    <w:semiHidden/>
    <w:unhideWhenUsed/>
    <w:rsid w:val="009152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15234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unhideWhenUsed/>
    <w:rsid w:val="00644F41"/>
    <w:rPr>
      <w:color w:val="0000FF"/>
      <w:u w:val="single"/>
    </w:rPr>
  </w:style>
  <w:style w:type="character" w:styleId="a8">
    <w:name w:val="Strong"/>
    <w:basedOn w:val="a0"/>
    <w:uiPriority w:val="22"/>
    <w:qFormat/>
    <w:rsid w:val="003537F0"/>
    <w:rPr>
      <w:b/>
      <w:bCs/>
    </w:rPr>
  </w:style>
  <w:style w:type="paragraph" w:styleId="a9">
    <w:name w:val="List Paragraph"/>
    <w:basedOn w:val="a"/>
    <w:uiPriority w:val="34"/>
    <w:qFormat/>
    <w:rsid w:val="00592B02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7249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72490F"/>
  </w:style>
  <w:style w:type="paragraph" w:styleId="ac">
    <w:name w:val="footer"/>
    <w:basedOn w:val="a"/>
    <w:link w:val="ad"/>
    <w:uiPriority w:val="99"/>
    <w:unhideWhenUsed/>
    <w:rsid w:val="007249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72490F"/>
  </w:style>
  <w:style w:type="table" w:styleId="ae">
    <w:name w:val="Table Grid"/>
    <w:basedOn w:val="a1"/>
    <w:uiPriority w:val="59"/>
    <w:rsid w:val="00231A3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9"/>
    <w:rsid w:val="0013601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13601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152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915234"/>
    <w:rPr>
      <w:i/>
      <w:iCs/>
    </w:rPr>
  </w:style>
  <w:style w:type="paragraph" w:styleId="a5">
    <w:name w:val="Balloon Text"/>
    <w:basedOn w:val="a"/>
    <w:link w:val="a6"/>
    <w:uiPriority w:val="99"/>
    <w:semiHidden/>
    <w:unhideWhenUsed/>
    <w:rsid w:val="009152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15234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unhideWhenUsed/>
    <w:rsid w:val="00644F41"/>
    <w:rPr>
      <w:color w:val="0000FF"/>
      <w:u w:val="single"/>
    </w:rPr>
  </w:style>
  <w:style w:type="character" w:styleId="a8">
    <w:name w:val="Strong"/>
    <w:basedOn w:val="a0"/>
    <w:uiPriority w:val="22"/>
    <w:qFormat/>
    <w:rsid w:val="003537F0"/>
    <w:rPr>
      <w:b/>
      <w:bCs/>
    </w:rPr>
  </w:style>
  <w:style w:type="paragraph" w:styleId="a9">
    <w:name w:val="List Paragraph"/>
    <w:basedOn w:val="a"/>
    <w:uiPriority w:val="34"/>
    <w:qFormat/>
    <w:rsid w:val="00592B02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7249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72490F"/>
  </w:style>
  <w:style w:type="paragraph" w:styleId="ac">
    <w:name w:val="footer"/>
    <w:basedOn w:val="a"/>
    <w:link w:val="ad"/>
    <w:uiPriority w:val="99"/>
    <w:unhideWhenUsed/>
    <w:rsid w:val="007249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72490F"/>
  </w:style>
  <w:style w:type="table" w:styleId="ae">
    <w:name w:val="Table Grid"/>
    <w:basedOn w:val="a1"/>
    <w:uiPriority w:val="59"/>
    <w:rsid w:val="00231A3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9"/>
    <w:rsid w:val="0013601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442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37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0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284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116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4959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0720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6662139">
              <w:marLeft w:val="0"/>
              <w:marRight w:val="163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033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jpeg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jpeg"/><Relationship Id="rId17" Type="http://schemas.openxmlformats.org/officeDocument/2006/relationships/image" Target="media/image9.gif"/><Relationship Id="rId2" Type="http://schemas.openxmlformats.org/officeDocument/2006/relationships/numbering" Target="numbering.xml"/><Relationship Id="rId16" Type="http://schemas.openxmlformats.org/officeDocument/2006/relationships/image" Target="media/image8.jpe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5" Type="http://schemas.openxmlformats.org/officeDocument/2006/relationships/settings" Target="settings.xml"/><Relationship Id="rId15" Type="http://schemas.openxmlformats.org/officeDocument/2006/relationships/image" Target="media/image7.jpeg"/><Relationship Id="rId10" Type="http://schemas.openxmlformats.org/officeDocument/2006/relationships/image" Target="media/image2.jpeg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5F608F-9DD9-498C-B466-286C649FE4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898</Words>
  <Characters>5122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6008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Андрей</dc:creator>
  <cp:lastModifiedBy>Пользователь</cp:lastModifiedBy>
  <cp:revision>2</cp:revision>
  <cp:lastPrinted>2019-11-14T08:25:00Z</cp:lastPrinted>
  <dcterms:created xsi:type="dcterms:W3CDTF">2020-04-12T07:06:00Z</dcterms:created>
  <dcterms:modified xsi:type="dcterms:W3CDTF">2020-04-12T07:06:00Z</dcterms:modified>
</cp:coreProperties>
</file>